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B0" w:rsidRPr="005C73B1" w:rsidRDefault="003939B0" w:rsidP="003939B0">
      <w:pPr>
        <w:pStyle w:val="Paragraph"/>
        <w:spacing w:line="240" w:lineRule="auto"/>
        <w:ind w:firstLine="0"/>
        <w:jc w:val="center"/>
        <w:rPr>
          <w:b/>
          <w:sz w:val="36"/>
          <w:szCs w:val="36"/>
        </w:rPr>
      </w:pPr>
      <w:r>
        <w:drawing>
          <wp:anchor distT="0" distB="0" distL="114300" distR="114300" simplePos="0" relativeHeight="251660288" behindDoc="1" locked="0" layoutInCell="1" allowOverlap="1" wp14:anchorId="2AA6EB14" wp14:editId="60953927">
            <wp:simplePos x="0" y="0"/>
            <wp:positionH relativeFrom="column">
              <wp:posOffset>-114300</wp:posOffset>
            </wp:positionH>
            <wp:positionV relativeFrom="paragraph">
              <wp:posOffset>-104140</wp:posOffset>
            </wp:positionV>
            <wp:extent cx="800100" cy="716915"/>
            <wp:effectExtent l="0" t="0" r="0" b="6985"/>
            <wp:wrapTight wrapText="bothSides">
              <wp:wrapPolygon edited="0">
                <wp:start x="9257" y="0"/>
                <wp:lineTo x="3086" y="2870"/>
                <wp:lineTo x="514" y="5740"/>
                <wp:lineTo x="0" y="10905"/>
                <wp:lineTo x="2571" y="18367"/>
                <wp:lineTo x="5143" y="20663"/>
                <wp:lineTo x="5657" y="21236"/>
                <wp:lineTo x="15943" y="21236"/>
                <wp:lineTo x="16457" y="20663"/>
                <wp:lineTo x="19029" y="18367"/>
                <wp:lineTo x="21086" y="12053"/>
                <wp:lineTo x="21086" y="5166"/>
                <wp:lineTo x="18514" y="2296"/>
                <wp:lineTo x="11829" y="0"/>
                <wp:lineTo x="9257" y="0"/>
              </wp:wrapPolygon>
            </wp:wrapTight>
            <wp:docPr id="2" name="Картина 2" descr="j029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25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3B1">
        <w:rPr>
          <w:b/>
          <w:sz w:val="36"/>
          <w:szCs w:val="36"/>
        </w:rPr>
        <w:t>РЕПУБЛИКА БЪЛГАРИЯ</w:t>
      </w:r>
    </w:p>
    <w:p w:rsidR="003939B0" w:rsidRPr="005C73B1" w:rsidRDefault="003939B0" w:rsidP="003939B0">
      <w:pPr>
        <w:pStyle w:val="1"/>
        <w:jc w:val="center"/>
        <w:rPr>
          <w:rFonts w:ascii="Times New Roman" w:hAnsi="Times New Roman"/>
          <w:b/>
          <w:szCs w:val="28"/>
        </w:rPr>
      </w:pPr>
      <w:r w:rsidRPr="005C73B1">
        <w:rPr>
          <w:rFonts w:ascii="Times New Roman" w:hAnsi="Times New Roman"/>
          <w:b/>
          <w:szCs w:val="28"/>
        </w:rPr>
        <w:t>О К Р Ъ Ж Е Н    С Ъ Д    -    К Ъ Р Д Ж А Л И</w:t>
      </w:r>
    </w:p>
    <w:p w:rsidR="003939B0" w:rsidRPr="005C73B1" w:rsidRDefault="003939B0" w:rsidP="003939B0">
      <w:pPr>
        <w:jc w:val="center"/>
        <w:rPr>
          <w:b/>
        </w:rPr>
      </w:pPr>
    </w:p>
    <w:p w:rsidR="003939B0" w:rsidRPr="005C73B1" w:rsidRDefault="003939B0" w:rsidP="003939B0">
      <w:pPr>
        <w:jc w:val="center"/>
        <w:rPr>
          <w:sz w:val="18"/>
          <w:szCs w:val="18"/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73AB" wp14:editId="406853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45085"/>
                <wp:effectExtent l="36195" t="36195" r="30480" b="3302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450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" strokeweight="4.5pt">
                <v:stroke linestyle="thinThick"/>
              </v:line>
            </w:pict>
          </mc:Fallback>
        </mc:AlternateContent>
      </w:r>
    </w:p>
    <w:p w:rsidR="003939B0" w:rsidRPr="005C73B1" w:rsidRDefault="003939B0" w:rsidP="003939B0">
      <w:pPr>
        <w:ind w:left="-360"/>
        <w:jc w:val="center"/>
        <w:rPr>
          <w:lang w:val="en-US"/>
        </w:rPr>
      </w:pPr>
      <w:r w:rsidRPr="005C73B1">
        <w:rPr>
          <w:sz w:val="18"/>
          <w:szCs w:val="18"/>
        </w:rPr>
        <w:t>гр. Кърджали, бул. “Беломорски” № 48, тел. +359361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>62703, факс: + 359361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 xml:space="preserve">62708; </w:t>
      </w:r>
      <w:proofErr w:type="spellStart"/>
      <w:r w:rsidRPr="005C73B1">
        <w:rPr>
          <w:sz w:val="18"/>
          <w:szCs w:val="18"/>
        </w:rPr>
        <w:t>e-mail</w:t>
      </w:r>
      <w:proofErr w:type="spellEnd"/>
      <w:r w:rsidRPr="005C73B1">
        <w:rPr>
          <w:sz w:val="18"/>
          <w:szCs w:val="18"/>
        </w:rPr>
        <w:t xml:space="preserve">: </w:t>
      </w:r>
      <w:hyperlink r:id="rId7" w:history="1">
        <w:r w:rsidRPr="00726D76">
          <w:rPr>
            <w:rStyle w:val="a3"/>
            <w:sz w:val="18"/>
            <w:szCs w:val="18"/>
            <w:u w:val="none"/>
          </w:rPr>
          <w:t>okrsad_kj@m</w:t>
        </w:r>
        <w:r w:rsidRPr="00726D76">
          <w:rPr>
            <w:rStyle w:val="a3"/>
            <w:sz w:val="18"/>
            <w:szCs w:val="18"/>
            <w:u w:val="none"/>
            <w:lang w:val="en-US"/>
          </w:rPr>
          <w:t>ail</w:t>
        </w:r>
        <w:r w:rsidRPr="00726D76">
          <w:rPr>
            <w:rStyle w:val="a3"/>
            <w:sz w:val="18"/>
            <w:szCs w:val="18"/>
            <w:u w:val="none"/>
          </w:rPr>
          <w:t>.</w:t>
        </w:r>
        <w:proofErr w:type="spellStart"/>
        <w:r w:rsidRPr="00726D76">
          <w:rPr>
            <w:rStyle w:val="a3"/>
            <w:sz w:val="18"/>
            <w:szCs w:val="18"/>
            <w:u w:val="none"/>
          </w:rPr>
          <w:t>bg</w:t>
        </w:r>
        <w:proofErr w:type="spellEnd"/>
      </w:hyperlink>
    </w:p>
    <w:p w:rsidR="003939B0" w:rsidRPr="005C73B1" w:rsidRDefault="003939B0" w:rsidP="003939B0">
      <w:pPr>
        <w:ind w:firstLine="851"/>
        <w:jc w:val="both"/>
        <w:rPr>
          <w:b/>
          <w:sz w:val="34"/>
          <w:szCs w:val="34"/>
        </w:rPr>
      </w:pPr>
    </w:p>
    <w:p w:rsidR="003939B0" w:rsidRPr="00BB4B45" w:rsidRDefault="003939B0" w:rsidP="003939B0">
      <w:pPr>
        <w:ind w:right="32" w:firstLine="900"/>
        <w:jc w:val="both"/>
        <w:rPr>
          <w:sz w:val="26"/>
          <w:szCs w:val="26"/>
        </w:rPr>
      </w:pPr>
      <w:r w:rsidRPr="00BB4B45">
        <w:rPr>
          <w:sz w:val="26"/>
          <w:szCs w:val="26"/>
        </w:rPr>
        <w:t>Комисията, назначена със Заповед №</w:t>
      </w:r>
      <w:r w:rsidRPr="00BB4B45">
        <w:rPr>
          <w:sz w:val="26"/>
          <w:szCs w:val="26"/>
          <w:lang w:val="ru-RU"/>
        </w:rPr>
        <w:t xml:space="preserve"> 31</w:t>
      </w:r>
      <w:r w:rsidRPr="00BB4B45">
        <w:rPr>
          <w:sz w:val="26"/>
          <w:szCs w:val="26"/>
          <w:lang w:val="en-US"/>
        </w:rPr>
        <w:t>7</w:t>
      </w:r>
      <w:r w:rsidRPr="00BB4B45">
        <w:rPr>
          <w:sz w:val="26"/>
          <w:szCs w:val="26"/>
        </w:rPr>
        <w:t>/</w:t>
      </w:r>
      <w:r w:rsidRPr="00BB4B45">
        <w:rPr>
          <w:sz w:val="26"/>
          <w:szCs w:val="26"/>
          <w:lang w:val="ru-RU"/>
        </w:rPr>
        <w:t>0</w:t>
      </w:r>
      <w:r w:rsidRPr="00BB4B45">
        <w:rPr>
          <w:sz w:val="26"/>
          <w:szCs w:val="26"/>
          <w:lang w:val="en-US"/>
        </w:rPr>
        <w:t>8</w:t>
      </w:r>
      <w:r w:rsidRPr="00BB4B45">
        <w:rPr>
          <w:sz w:val="26"/>
          <w:szCs w:val="26"/>
        </w:rPr>
        <w:t xml:space="preserve">.10.2021 г., изм. със Заповед № 356/09.11.2021 г. на Председателя на Окръжен съд – Кърджали, за провеждане на конкурс за назначаване на съдебен служител на длъжност „съдебен помощник”, в изпълнение на  т. </w:t>
      </w:r>
      <w:r w:rsidRPr="00BB4B45">
        <w:rPr>
          <w:sz w:val="26"/>
          <w:szCs w:val="26"/>
          <w:lang w:val="en-US"/>
        </w:rPr>
        <w:t xml:space="preserve">VII, 2.1.4 </w:t>
      </w:r>
      <w:r w:rsidRPr="00BB4B45">
        <w:rPr>
          <w:sz w:val="26"/>
          <w:szCs w:val="26"/>
        </w:rPr>
        <w:t xml:space="preserve">от същата заповед и съгласно свое протоколно решение от 15.11.2021 г. </w:t>
      </w:r>
      <w:r w:rsidRPr="00BB4B45">
        <w:rPr>
          <w:b/>
          <w:sz w:val="26"/>
          <w:szCs w:val="26"/>
        </w:rPr>
        <w:t>ОБЯВЯВА</w:t>
      </w:r>
    </w:p>
    <w:p w:rsidR="003939B0" w:rsidRPr="00BB4B45" w:rsidRDefault="003939B0" w:rsidP="003939B0">
      <w:pPr>
        <w:ind w:right="32" w:firstLine="900"/>
        <w:jc w:val="center"/>
        <w:rPr>
          <w:sz w:val="26"/>
          <w:szCs w:val="26"/>
        </w:rPr>
      </w:pPr>
    </w:p>
    <w:p w:rsidR="003939B0" w:rsidRPr="00BB4B45" w:rsidRDefault="003939B0" w:rsidP="003939B0">
      <w:pPr>
        <w:ind w:right="32" w:firstLine="709"/>
        <w:jc w:val="center"/>
        <w:rPr>
          <w:b/>
          <w:sz w:val="26"/>
          <w:szCs w:val="26"/>
        </w:rPr>
      </w:pPr>
      <w:r w:rsidRPr="00BB4B45">
        <w:rPr>
          <w:b/>
          <w:sz w:val="26"/>
          <w:szCs w:val="26"/>
        </w:rPr>
        <w:t>СПИСЪК</w:t>
      </w:r>
    </w:p>
    <w:p w:rsidR="003939B0" w:rsidRPr="00BB4B45" w:rsidRDefault="003939B0" w:rsidP="003939B0">
      <w:pPr>
        <w:ind w:right="32" w:firstLine="709"/>
        <w:jc w:val="center"/>
        <w:rPr>
          <w:b/>
          <w:sz w:val="26"/>
          <w:szCs w:val="26"/>
        </w:rPr>
      </w:pPr>
      <w:r w:rsidRPr="00BB4B45">
        <w:rPr>
          <w:b/>
          <w:sz w:val="26"/>
          <w:szCs w:val="26"/>
        </w:rPr>
        <w:t>на недопуснатите до участие в конкурса кандидати</w:t>
      </w:r>
    </w:p>
    <w:p w:rsidR="003939B0" w:rsidRPr="00BB4B45" w:rsidRDefault="003939B0" w:rsidP="003939B0">
      <w:pPr>
        <w:ind w:right="32" w:firstLine="709"/>
        <w:jc w:val="center"/>
        <w:rPr>
          <w:sz w:val="26"/>
          <w:szCs w:val="26"/>
        </w:rPr>
      </w:pPr>
    </w:p>
    <w:p w:rsidR="003939B0" w:rsidRPr="00BB4B45" w:rsidRDefault="00025DC2" w:rsidP="003939B0">
      <w:pPr>
        <w:pStyle w:val="a4"/>
        <w:numPr>
          <w:ilvl w:val="0"/>
          <w:numId w:val="1"/>
        </w:numPr>
        <w:ind w:left="0" w:right="32" w:firstLine="851"/>
        <w:jc w:val="both"/>
        <w:rPr>
          <w:sz w:val="26"/>
          <w:szCs w:val="26"/>
        </w:rPr>
      </w:pPr>
      <w:r>
        <w:rPr>
          <w:sz w:val="26"/>
          <w:szCs w:val="26"/>
        </w:rPr>
        <w:t>Русана</w:t>
      </w:r>
      <w:r>
        <w:rPr>
          <w:sz w:val="26"/>
          <w:szCs w:val="26"/>
          <w:lang w:val="en-US"/>
        </w:rPr>
        <w:t xml:space="preserve"> </w:t>
      </w:r>
      <w:r w:rsidR="003939B0" w:rsidRPr="00BB4B45">
        <w:rPr>
          <w:sz w:val="26"/>
          <w:szCs w:val="26"/>
        </w:rPr>
        <w:t>Иванова;</w:t>
      </w:r>
    </w:p>
    <w:p w:rsidR="003939B0" w:rsidRDefault="003939B0" w:rsidP="003939B0">
      <w:pPr>
        <w:pStyle w:val="a4"/>
        <w:ind w:left="1620" w:right="32"/>
        <w:jc w:val="both"/>
        <w:rPr>
          <w:sz w:val="27"/>
          <w:szCs w:val="27"/>
        </w:rPr>
      </w:pPr>
    </w:p>
    <w:p w:rsidR="003939B0" w:rsidRPr="00BB4B45" w:rsidRDefault="003939B0" w:rsidP="003939B0">
      <w:pPr>
        <w:ind w:right="32"/>
        <w:jc w:val="both"/>
        <w:rPr>
          <w:sz w:val="26"/>
          <w:szCs w:val="26"/>
        </w:rPr>
      </w:pPr>
      <w:r w:rsidRPr="00BB4B45">
        <w:rPr>
          <w:b/>
          <w:sz w:val="26"/>
          <w:szCs w:val="26"/>
        </w:rPr>
        <w:t xml:space="preserve">           МОТИВИ за недопускане до участие в конкурса:</w:t>
      </w:r>
      <w:r w:rsidRPr="00BB4B45">
        <w:rPr>
          <w:sz w:val="26"/>
          <w:szCs w:val="26"/>
        </w:rPr>
        <w:t xml:space="preserve"> Кандидатът Русана </w:t>
      </w:r>
      <w:bookmarkStart w:id="0" w:name="_GoBack"/>
      <w:bookmarkEnd w:id="0"/>
      <w:r w:rsidRPr="00BB4B45">
        <w:rPr>
          <w:sz w:val="26"/>
          <w:szCs w:val="26"/>
        </w:rPr>
        <w:t>Иванова</w:t>
      </w:r>
      <w:r w:rsidRPr="00BB4B45">
        <w:rPr>
          <w:b/>
          <w:sz w:val="26"/>
          <w:szCs w:val="26"/>
        </w:rPr>
        <w:t xml:space="preserve"> </w:t>
      </w:r>
      <w:r w:rsidRPr="00BB4B45">
        <w:rPr>
          <w:sz w:val="26"/>
          <w:szCs w:val="26"/>
        </w:rPr>
        <w:t xml:space="preserve">е представила писмено заявление за допускане до участие в конкурса, по образец с вх.№ 1563/02.11.2021г., което </w:t>
      </w:r>
      <w:r w:rsidRPr="00BB4B45">
        <w:rPr>
          <w:b/>
          <w:sz w:val="26"/>
          <w:szCs w:val="26"/>
        </w:rPr>
        <w:t xml:space="preserve">не е подписано </w:t>
      </w:r>
      <w:r w:rsidRPr="00BB4B45">
        <w:rPr>
          <w:sz w:val="26"/>
          <w:szCs w:val="26"/>
        </w:rPr>
        <w:t xml:space="preserve">саморъчно от кандидата, както и мотивационно писмо, което също </w:t>
      </w:r>
      <w:r w:rsidRPr="00BB4B45">
        <w:rPr>
          <w:b/>
          <w:sz w:val="26"/>
          <w:szCs w:val="26"/>
        </w:rPr>
        <w:t>не е подписано</w:t>
      </w:r>
      <w:r w:rsidRPr="00BB4B45">
        <w:rPr>
          <w:sz w:val="26"/>
          <w:szCs w:val="26"/>
        </w:rPr>
        <w:t xml:space="preserve"> саморъчно.  Комисията, като взе предвид, че представянето на подписани заявление и мотивационно писмо съгласно т. </w:t>
      </w:r>
      <w:proofErr w:type="gramStart"/>
      <w:r w:rsidRPr="00BB4B45">
        <w:rPr>
          <w:sz w:val="26"/>
          <w:szCs w:val="26"/>
          <w:lang w:val="en-US"/>
        </w:rPr>
        <w:t xml:space="preserve">VI.1 </w:t>
      </w:r>
      <w:r w:rsidRPr="00BB4B45">
        <w:rPr>
          <w:sz w:val="26"/>
          <w:szCs w:val="26"/>
        </w:rPr>
        <w:t>на Заповед № 316/07.10.2021г.</w:t>
      </w:r>
      <w:proofErr w:type="gramEnd"/>
      <w:r w:rsidRPr="00BB4B45">
        <w:rPr>
          <w:sz w:val="26"/>
          <w:szCs w:val="26"/>
        </w:rPr>
        <w:t xml:space="preserve"> на Председателя на Окръжен съд – Кърджали, са сред необходимите документи за допускане до участие в конкурса, прецени, че липсата на подписано заявление и мотивационно писмо е основание за недопускане на кандидата до участие в конкурса.</w:t>
      </w:r>
    </w:p>
    <w:p w:rsidR="003939B0" w:rsidRDefault="003939B0" w:rsidP="003939B0">
      <w:pPr>
        <w:ind w:left="142" w:firstLine="709"/>
        <w:jc w:val="both"/>
        <w:rPr>
          <w:sz w:val="27"/>
          <w:szCs w:val="27"/>
        </w:rPr>
      </w:pPr>
      <w:r w:rsidRPr="00BB4B45">
        <w:rPr>
          <w:sz w:val="26"/>
          <w:szCs w:val="26"/>
        </w:rPr>
        <w:t>Решението на Комисията, назначена със Заповед №</w:t>
      </w:r>
      <w:r w:rsidRPr="00BB4B45">
        <w:rPr>
          <w:sz w:val="26"/>
          <w:szCs w:val="26"/>
          <w:lang w:val="ru-RU"/>
        </w:rPr>
        <w:t xml:space="preserve"> 31</w:t>
      </w:r>
      <w:r w:rsidRPr="00BB4B45">
        <w:rPr>
          <w:sz w:val="26"/>
          <w:szCs w:val="26"/>
          <w:lang w:val="en-US"/>
        </w:rPr>
        <w:t>7</w:t>
      </w:r>
      <w:r w:rsidRPr="00BB4B45">
        <w:rPr>
          <w:sz w:val="26"/>
          <w:szCs w:val="26"/>
        </w:rPr>
        <w:t>/</w:t>
      </w:r>
      <w:r w:rsidRPr="00BB4B45">
        <w:rPr>
          <w:sz w:val="26"/>
          <w:szCs w:val="26"/>
          <w:lang w:val="ru-RU"/>
        </w:rPr>
        <w:t>0</w:t>
      </w:r>
      <w:r w:rsidRPr="00BB4B45">
        <w:rPr>
          <w:sz w:val="26"/>
          <w:szCs w:val="26"/>
          <w:lang w:val="en-US"/>
        </w:rPr>
        <w:t>8</w:t>
      </w:r>
      <w:r w:rsidRPr="00BB4B45">
        <w:rPr>
          <w:sz w:val="26"/>
          <w:szCs w:val="26"/>
        </w:rPr>
        <w:t>.10.2021 г., изм. със Заповед №356/09.11.2021 г. на Председателя на Окръжен съд – Кърджали, за провеждане на конкурс за назначаване на съдебен служител на длъжност „съдебен помощник“, в частта за недопускане до участие в конкурса на посочения кандидат, може да се обжалва от същия пред административния ръководител на съда в седмодневен срок, считано от обявяването на списъка на таблото за обяви в централното фоайе на първи етаж в сградата на Окръжен съд – Кърджали, бул. „Беломорски“ № 48 и на интернет страницата на съда</w:t>
      </w:r>
      <w:r w:rsidRPr="00CE531F">
        <w:rPr>
          <w:sz w:val="27"/>
          <w:szCs w:val="27"/>
        </w:rPr>
        <w:t>.</w:t>
      </w:r>
    </w:p>
    <w:p w:rsidR="003939B0" w:rsidRPr="00726D76" w:rsidRDefault="003939B0" w:rsidP="003939B0">
      <w:pPr>
        <w:ind w:left="142" w:firstLine="709"/>
        <w:jc w:val="both"/>
        <w:rPr>
          <w:sz w:val="27"/>
          <w:szCs w:val="27"/>
        </w:rPr>
      </w:pPr>
    </w:p>
    <w:p w:rsidR="003939B0" w:rsidRDefault="003939B0" w:rsidP="003939B0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Председател: /п/ </w:t>
      </w:r>
    </w:p>
    <w:p w:rsidR="003939B0" w:rsidRDefault="003939B0" w:rsidP="003939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</w:t>
      </w:r>
    </w:p>
    <w:p w:rsidR="003939B0" w:rsidRDefault="003939B0" w:rsidP="003939B0">
      <w:pPr>
        <w:ind w:left="354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Член:</w:t>
      </w:r>
      <w:r>
        <w:rPr>
          <w:b/>
          <w:sz w:val="28"/>
          <w:szCs w:val="28"/>
        </w:rPr>
        <w:tab/>
        <w:t>/п/</w:t>
      </w:r>
    </w:p>
    <w:p w:rsidR="003939B0" w:rsidRDefault="003939B0" w:rsidP="003939B0">
      <w:pPr>
        <w:ind w:left="3540" w:firstLine="851"/>
        <w:jc w:val="both"/>
        <w:rPr>
          <w:b/>
          <w:sz w:val="28"/>
          <w:szCs w:val="28"/>
        </w:rPr>
      </w:pPr>
    </w:p>
    <w:p w:rsidR="003939B0" w:rsidRDefault="003939B0" w:rsidP="003939B0">
      <w:pPr>
        <w:ind w:left="354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Резервен член: /п/</w:t>
      </w:r>
    </w:p>
    <w:p w:rsidR="003939B0" w:rsidRDefault="003939B0" w:rsidP="003939B0">
      <w:pPr>
        <w:ind w:left="3540" w:firstLine="851"/>
        <w:jc w:val="both"/>
        <w:rPr>
          <w:b/>
          <w:sz w:val="28"/>
          <w:szCs w:val="28"/>
        </w:rPr>
      </w:pPr>
    </w:p>
    <w:p w:rsidR="003939B0" w:rsidRPr="00BB4B45" w:rsidRDefault="003939B0" w:rsidP="003939B0">
      <w:pPr>
        <w:widowControl/>
        <w:autoSpaceDE/>
        <w:adjustRightInd/>
        <w:spacing w:after="200" w:line="276" w:lineRule="auto"/>
        <w:jc w:val="both"/>
        <w:rPr>
          <w:i/>
          <w:noProof/>
        </w:rPr>
      </w:pPr>
      <w:r w:rsidRPr="00BB4B45">
        <w:rPr>
          <w:i/>
          <w:noProof/>
        </w:rPr>
        <w:t xml:space="preserve">Списъкът с кандидатите, недопуснати до участие в конкурса на длъжността „съдебен помощник“ в Окръжен съд – Кърджали е поставен на </w:t>
      </w:r>
      <w:r w:rsidRPr="00BB4B45">
        <w:rPr>
          <w:i/>
        </w:rPr>
        <w:t>таблото за обяви в централното фоайе на първи етаж в сградата на Окръжен съд – Кърджали, бул. „Беломорски“ № 48 и е публикуван на официалната интернет страница на съда на 15.11.2021г.</w:t>
      </w:r>
    </w:p>
    <w:p w:rsidR="003939B0" w:rsidRDefault="003939B0" w:rsidP="003939B0">
      <w:pPr>
        <w:widowControl/>
        <w:autoSpaceDE/>
        <w:autoSpaceDN/>
        <w:adjustRightInd/>
        <w:spacing w:after="200"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br w:type="page"/>
      </w:r>
      <w:r>
        <w:rPr>
          <w:b/>
          <w:sz w:val="32"/>
          <w:szCs w:val="28"/>
        </w:rPr>
        <w:lastRenderedPageBreak/>
        <w:br w:type="page"/>
      </w:r>
    </w:p>
    <w:p w:rsidR="003939B0" w:rsidRDefault="003939B0" w:rsidP="003939B0">
      <w:pPr>
        <w:widowControl/>
        <w:autoSpaceDE/>
        <w:adjustRightInd/>
        <w:spacing w:after="200" w:line="276" w:lineRule="auto"/>
        <w:rPr>
          <w:b/>
          <w:sz w:val="32"/>
          <w:szCs w:val="28"/>
        </w:rPr>
      </w:pPr>
    </w:p>
    <w:p w:rsidR="003939B0" w:rsidRPr="00BB4B45" w:rsidRDefault="003939B0" w:rsidP="003939B0">
      <w:pPr>
        <w:ind w:firstLine="900"/>
      </w:pPr>
    </w:p>
    <w:p w:rsidR="00025C1A" w:rsidRDefault="00025C1A"/>
    <w:sectPr w:rsidR="0002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AC7"/>
    <w:multiLevelType w:val="hybridMultilevel"/>
    <w:tmpl w:val="1F9275A4"/>
    <w:lvl w:ilvl="0" w:tplc="E83A9C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7A"/>
    <w:rsid w:val="00025C1A"/>
    <w:rsid w:val="00025DC2"/>
    <w:rsid w:val="003939B0"/>
    <w:rsid w:val="005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939B0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39B0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3939B0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3939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939B0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939B0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3939B0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3939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krsad_kj@mail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2021-11-15T13:05:00Z</dcterms:created>
  <dcterms:modified xsi:type="dcterms:W3CDTF">2022-01-07T11:36:00Z</dcterms:modified>
</cp:coreProperties>
</file>